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841755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84175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5F3D3E" w:rsidRPr="004A578C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FF55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964</w:t>
            </w:r>
            <w:bookmarkStart w:id="0" w:name="_GoBack"/>
            <w:bookmarkEnd w:id="0"/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№ 930/1,  24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841755" w:rsidRDefault="00841755" w:rsidP="008417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07.10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затвердження технічної документації</w:t>
      </w:r>
    </w:p>
    <w:p w:rsidR="00A62F6A" w:rsidRPr="004A578C" w:rsidRDefault="00841755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із землеустрою щодо інвентаризації земельних ділянок водного фонду комунальної власності, та виготовлення проекту землеустрою щодо відведення земельної ділянки цільове призначення якої змінюється з земель запасу водного фонду на для рибогосподарських потреб»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8417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рішення 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№ 930/1,  24 </w:t>
      </w:r>
      <w:r w:rsidR="00841755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 від 07.10</w:t>
      </w:r>
      <w:r w:rsidR="00841755" w:rsidRPr="004A578C">
        <w:rPr>
          <w:rFonts w:ascii="Times New Roman" w:hAnsi="Times New Roman" w:cs="Times New Roman"/>
          <w:sz w:val="28"/>
          <w:szCs w:val="28"/>
          <w:lang w:val="uk-UA"/>
        </w:rPr>
        <w:t>.2022року  «Про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  затвердження технічної документації із землеустрою щодо інвентаризації земельних ділянок водного фонду комунальної власності, та виготовлення проекту землеустрою щодо відведення земельної ділянки цільове призначення якої змінюється з земель запасу водного фонду на для рибогосподарських потреб»,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512A6C" w:rsidRPr="004A578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341B1B" w:rsidRDefault="00804AE8" w:rsidP="00341B1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№ 930/1,  24 </w:t>
      </w:r>
      <w:r w:rsidR="00841755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 від 07.10</w:t>
      </w:r>
      <w:r w:rsidR="00841755" w:rsidRPr="004A578C">
        <w:rPr>
          <w:rFonts w:ascii="Times New Roman" w:hAnsi="Times New Roman" w:cs="Times New Roman"/>
          <w:sz w:val="28"/>
          <w:szCs w:val="28"/>
          <w:lang w:val="uk-UA"/>
        </w:rPr>
        <w:t>.2022року  «Про</w:t>
      </w:r>
      <w:r w:rsidR="00841755">
        <w:rPr>
          <w:rFonts w:ascii="Times New Roman" w:hAnsi="Times New Roman" w:cs="Times New Roman"/>
          <w:sz w:val="28"/>
          <w:szCs w:val="28"/>
          <w:lang w:val="uk-UA"/>
        </w:rPr>
        <w:t xml:space="preserve">  затвердження технічної документації із землеустрою щодо інвентаризації земельних ділянок водного фонду комунальної власності, та виготовлення проекту землеустрою щодо відведення земельної ділянки цільове призначення якої змінюється з земель запасу водного фонду на для рибогосподарських потреб», </w:t>
      </w:r>
      <w:r w:rsidR="00301F44" w:rsidRPr="004A578C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A62F6A" w:rsidRDefault="00C3639E" w:rsidP="00341B1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41755" w:rsidRPr="00341B1B">
        <w:rPr>
          <w:rFonts w:ascii="Times New Roman" w:hAnsi="Times New Roman" w:cs="Times New Roman"/>
          <w:sz w:val="28"/>
          <w:szCs w:val="28"/>
          <w:lang w:val="uk-UA"/>
        </w:rPr>
        <w:t xml:space="preserve">нести </w:t>
      </w:r>
      <w:r w:rsidR="008C0D96" w:rsidRPr="00341B1B">
        <w:rPr>
          <w:rFonts w:ascii="Times New Roman" w:hAnsi="Times New Roman" w:cs="Times New Roman"/>
          <w:sz w:val="28"/>
          <w:szCs w:val="28"/>
          <w:lang w:val="uk-UA"/>
        </w:rPr>
        <w:t>зміни</w:t>
      </w:r>
      <w:r w:rsidR="00023FEC" w:rsidRPr="00341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1B1B" w:rsidRPr="00341B1B">
        <w:rPr>
          <w:rFonts w:ascii="Times New Roman" w:hAnsi="Times New Roman" w:cs="Times New Roman"/>
          <w:sz w:val="28"/>
          <w:szCs w:val="28"/>
          <w:lang w:val="uk-UA"/>
        </w:rPr>
        <w:t>в п. 3 рішення</w:t>
      </w:r>
      <w:r w:rsidR="00341B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1B1B" w:rsidRPr="00341B1B">
        <w:rPr>
          <w:rFonts w:ascii="Times New Roman" w:hAnsi="Times New Roman" w:cs="Times New Roman"/>
          <w:sz w:val="28"/>
          <w:szCs w:val="28"/>
          <w:lang w:val="uk-UA"/>
        </w:rPr>
        <w:t xml:space="preserve"> доповнивши його словами « з метою продажу права оренди на земельних торгах»; </w:t>
      </w:r>
    </w:p>
    <w:p w:rsidR="00C3639E" w:rsidRDefault="00C3639E" w:rsidP="00C3639E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341B1B">
        <w:rPr>
          <w:rFonts w:ascii="Times New Roman" w:hAnsi="Times New Roman" w:cs="Times New Roman"/>
          <w:sz w:val="28"/>
          <w:szCs w:val="28"/>
          <w:lang w:val="uk-UA"/>
        </w:rPr>
        <w:t>оповнити рішення п. 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C363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дозвіл на виготовлення  технічної документації із землеустрою щодо поділу та об’єднання земельних ділянок кадастровий номер 0520682500:04:001:0169 площею 1,0013га та кадастровий номер 0520682500:04:001:0168 площею 0,2047га, за рахунок земель комунальної власності, які не надані у власність або користування громадянам чи юридичним особам (10.13 землі запасу), що знаходяться на території Якушинецької територіальної громади, урочище «Панське», за </w:t>
      </w:r>
      <w:r w:rsidRPr="00C3639E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межами с. </w:t>
      </w:r>
      <w:proofErr w:type="spellStart"/>
      <w:r w:rsidRPr="00C3639E">
        <w:rPr>
          <w:rFonts w:ascii="Times New Roman" w:eastAsia="Times New Roman" w:hAnsi="Times New Roman" w:cs="Times New Roman"/>
          <w:sz w:val="28"/>
          <w:szCs w:val="28"/>
          <w:lang w:val="uk-UA"/>
        </w:rPr>
        <w:t>Ксаверівка</w:t>
      </w:r>
      <w:proofErr w:type="spellEnd"/>
      <w:r w:rsidRPr="00C3639E">
        <w:rPr>
          <w:rFonts w:ascii="Times New Roman" w:eastAsia="Times New Roman" w:hAnsi="Times New Roman" w:cs="Times New Roman"/>
          <w:sz w:val="28"/>
          <w:szCs w:val="28"/>
          <w:lang w:val="uk-UA"/>
        </w:rPr>
        <w:t>, Вінницького району, Вінницької області,  з метою передачі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»;</w:t>
      </w:r>
    </w:p>
    <w:p w:rsidR="00C3639E" w:rsidRPr="004503F5" w:rsidRDefault="00C3639E" w:rsidP="004503F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63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Доповнити рішення п. 7. «</w:t>
      </w: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Доручити відділу житлового – комунального господарства, будівництва та земельних відносин замовити відповідній землевпорядній організації розробк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 документації , вказаної в п. 6 рішення».</w:t>
      </w:r>
    </w:p>
    <w:p w:rsidR="00341B1B" w:rsidRPr="00341B1B" w:rsidRDefault="00341B1B" w:rsidP="00341B1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F3D3E" w:rsidRPr="004A578C" w:rsidRDefault="005F3D3E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90A09" w:rsidRPr="004A578C" w:rsidRDefault="004D2A98" w:rsidP="00B90A0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C4AD3"/>
    <w:rsid w:val="002B146A"/>
    <w:rsid w:val="00301F44"/>
    <w:rsid w:val="00330BB4"/>
    <w:rsid w:val="00341B1B"/>
    <w:rsid w:val="0035276E"/>
    <w:rsid w:val="003A6226"/>
    <w:rsid w:val="003D4FDE"/>
    <w:rsid w:val="003F76FC"/>
    <w:rsid w:val="0042259B"/>
    <w:rsid w:val="0044161B"/>
    <w:rsid w:val="004503F5"/>
    <w:rsid w:val="004652EE"/>
    <w:rsid w:val="004A578C"/>
    <w:rsid w:val="004D1DEE"/>
    <w:rsid w:val="004D2A98"/>
    <w:rsid w:val="00512A6C"/>
    <w:rsid w:val="005F3D3E"/>
    <w:rsid w:val="006D22F8"/>
    <w:rsid w:val="00720773"/>
    <w:rsid w:val="0073442C"/>
    <w:rsid w:val="00804AE8"/>
    <w:rsid w:val="00841755"/>
    <w:rsid w:val="00850FE1"/>
    <w:rsid w:val="00856CB8"/>
    <w:rsid w:val="008C0D96"/>
    <w:rsid w:val="00A467BF"/>
    <w:rsid w:val="00A62F6A"/>
    <w:rsid w:val="00A85856"/>
    <w:rsid w:val="00B90A09"/>
    <w:rsid w:val="00BA683A"/>
    <w:rsid w:val="00C3639E"/>
    <w:rsid w:val="00CA644C"/>
    <w:rsid w:val="00D21E2D"/>
    <w:rsid w:val="00D66F47"/>
    <w:rsid w:val="00DD1676"/>
    <w:rsid w:val="00E81356"/>
    <w:rsid w:val="00F07E62"/>
    <w:rsid w:val="00F419EA"/>
    <w:rsid w:val="00FB30D5"/>
    <w:rsid w:val="00FF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46</cp:revision>
  <cp:lastPrinted>2022-11-14T06:55:00Z</cp:lastPrinted>
  <dcterms:created xsi:type="dcterms:W3CDTF">2021-07-14T09:14:00Z</dcterms:created>
  <dcterms:modified xsi:type="dcterms:W3CDTF">2022-11-14T07:09:00Z</dcterms:modified>
</cp:coreProperties>
</file>